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71E" w:rsidRPr="00D4671E" w:rsidRDefault="00D4671E" w:rsidP="00D4671E">
      <w:pPr>
        <w:pStyle w:val="a3"/>
        <w:spacing w:after="0" w:afterAutospacing="0"/>
        <w:jc w:val="center"/>
        <w:rPr>
          <w:rFonts w:ascii="Sylfaen" w:hAnsi="Sylfaen"/>
          <w:lang w:val="en-US"/>
        </w:rPr>
      </w:pPr>
      <w:r w:rsidRPr="00D4671E">
        <w:rPr>
          <w:rStyle w:val="a4"/>
          <w:rFonts w:ascii="Sylfaen" w:hAnsi="Sylfaen"/>
          <w:lang w:val="en-US"/>
        </w:rPr>
        <w:t>ANNOUNCEMENT</w:t>
      </w:r>
      <w:r w:rsidRPr="00D4671E">
        <w:rPr>
          <w:rFonts w:ascii="Sylfaen" w:hAnsi="Sylfaen"/>
          <w:b/>
          <w:bCs/>
          <w:lang w:val="en-US"/>
        </w:rPr>
        <w:br/>
      </w:r>
      <w:r w:rsidRPr="00D4671E">
        <w:rPr>
          <w:rStyle w:val="a4"/>
          <w:rFonts w:ascii="Sylfaen" w:hAnsi="Sylfaen"/>
          <w:lang w:val="en-US"/>
        </w:rPr>
        <w:t>ON REQUEST FOR QUOTATION</w:t>
      </w:r>
    </w:p>
    <w:p w:rsidR="00D4671E" w:rsidRPr="00D4671E" w:rsidRDefault="00D4671E" w:rsidP="00D4671E">
      <w:pPr>
        <w:pStyle w:val="a3"/>
        <w:spacing w:after="0" w:afterAutospacing="0"/>
        <w:jc w:val="center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The text of this announcement is approved by Decision No. 1</w:t>
      </w:r>
      <w:r w:rsidRPr="00D4671E">
        <w:rPr>
          <w:rFonts w:ascii="Sylfaen" w:hAnsi="Sylfaen"/>
          <w:lang w:val="en-US"/>
        </w:rPr>
        <w:br/>
        <w:t>of the Evalua</w:t>
      </w:r>
      <w:r w:rsidR="00F60B0C">
        <w:rPr>
          <w:rFonts w:ascii="Sylfaen" w:hAnsi="Sylfaen"/>
          <w:lang w:val="en-US"/>
        </w:rPr>
        <w:t>tion Committee dated November 2</w:t>
      </w:r>
      <w:r w:rsidR="00F60B0C">
        <w:rPr>
          <w:rFonts w:ascii="Sylfaen" w:hAnsi="Sylfaen"/>
          <w:lang w:val="hy-AM"/>
        </w:rPr>
        <w:t>8</w:t>
      </w:r>
      <w:r w:rsidRPr="00D4671E">
        <w:rPr>
          <w:rFonts w:ascii="Sylfaen" w:hAnsi="Sylfaen"/>
          <w:lang w:val="en-US"/>
        </w:rPr>
        <w:t>, 2025.</w:t>
      </w:r>
    </w:p>
    <w:p w:rsidR="00D4671E" w:rsidRDefault="00D4671E" w:rsidP="00D4671E">
      <w:pPr>
        <w:pStyle w:val="a3"/>
        <w:spacing w:after="0" w:afterAutospacing="0"/>
        <w:jc w:val="center"/>
        <w:rPr>
          <w:rFonts w:ascii="Sylfaen" w:hAnsi="Sylfaen"/>
          <w:u w:val="single"/>
          <w:lang w:val="af-ZA"/>
        </w:rPr>
      </w:pPr>
      <w:r w:rsidRPr="00D4671E">
        <w:rPr>
          <w:rFonts w:ascii="Sylfaen" w:hAnsi="Sylfaen"/>
          <w:lang w:val="en-US"/>
        </w:rPr>
        <w:t xml:space="preserve">Procedure Code: </w:t>
      </w:r>
      <w:r>
        <w:rPr>
          <w:rFonts w:ascii="Sylfaen" w:hAnsi="Sylfaen"/>
          <w:lang w:val="af-ZA"/>
        </w:rPr>
        <w:t xml:space="preserve">ԱՄՓՀ-ԳՀԱՊՁԲ-53/25 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The Contracting Authority – the Municipality of Parakar, Armavir Region of the Republic of Armenia, located at: RA, Armavir Region, Parakar Community, 42 Nairi Street, announces a Request for Quotation, which is conducted in one stage through the Armeps electronic procurement system (</w:t>
      </w:r>
      <w:hyperlink r:id="rId6" w:tgtFrame="_new" w:history="1">
        <w:r w:rsidRPr="00D4671E">
          <w:rPr>
            <w:rStyle w:val="a5"/>
            <w:rFonts w:ascii="Sylfaen" w:hAnsi="Sylfaen"/>
            <w:lang w:val="en-US"/>
          </w:rPr>
          <w:t>www.armeps.am</w:t>
        </w:r>
      </w:hyperlink>
      <w:r w:rsidRPr="00D4671E">
        <w:rPr>
          <w:rFonts w:ascii="Sylfaen" w:hAnsi="Sylfaen"/>
          <w:lang w:val="en-US"/>
        </w:rPr>
        <w:t>).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As a result of this procedure, the selected participant will be offered, in accordance with the established procedure, to conclude a contract for the supply of goods (hereinafter: the Contract).</w:t>
      </w:r>
    </w:p>
    <w:p w:rsidR="00D4671E" w:rsidRPr="00D4671E" w:rsidRDefault="00D4671E" w:rsidP="00D4671E">
      <w:pPr>
        <w:pStyle w:val="a3"/>
        <w:spacing w:before="0" w:beforeAutospacing="0" w:after="0" w:afterAutospacing="0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In accordance with Article 7 of the RA Law “On Procurement”, any person, regardless of being a foreign individual, organization, or stateless person, has the equal right to participate in this procedure.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Persons not entitled to participate in this procedure, as well as the requirements imposed on participants, are defined in the invitation of this procedure.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The selected participant is determined from among those participants whose bids are evaluated as satisfactory under the non-price criteria, giving preference to the participant who has submitted the lowest price offer.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If the electronic delivery of the invitation is requested, the Contracting Authority shall provide the invitation electronically free of charge on the next working day following the receipt of the request.</w:t>
      </w:r>
    </w:p>
    <w:p w:rsidR="00D4671E" w:rsidRPr="00D4671E" w:rsidRDefault="00D4671E" w:rsidP="00D4671E">
      <w:pPr>
        <w:pStyle w:val="a3"/>
        <w:spacing w:before="0" w:beforeAutospacing="0" w:after="0" w:afterAutospacing="0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Applications (bids) for participation in this procedure must be submitted electronically through the Armeps electronic procurement system (</w:t>
      </w:r>
      <w:hyperlink r:id="rId7" w:tgtFrame="_new" w:history="1">
        <w:r w:rsidRPr="00D4671E">
          <w:rPr>
            <w:rStyle w:val="a5"/>
            <w:rFonts w:ascii="Sylfaen" w:hAnsi="Sylfaen"/>
            <w:lang w:val="en-US"/>
          </w:rPr>
          <w:t>www.armeps.am</w:t>
        </w:r>
      </w:hyperlink>
      <w:r w:rsidRPr="00D4671E">
        <w:rPr>
          <w:rFonts w:ascii="Sylfaen" w:hAnsi="Sylfaen"/>
          <w:lang w:val="en-US"/>
        </w:rPr>
        <w:t xml:space="preserve">) from the date of publication of this announcement until </w:t>
      </w:r>
      <w:r w:rsidR="00DE5109">
        <w:rPr>
          <w:rStyle w:val="a4"/>
          <w:rFonts w:ascii="Sylfaen" w:hAnsi="Sylfaen"/>
          <w:lang w:val="hy-AM"/>
        </w:rPr>
        <w:t>9</w:t>
      </w:r>
      <w:r w:rsidR="00F60B0C">
        <w:rPr>
          <w:rStyle w:val="a4"/>
          <w:rFonts w:ascii="Sylfaen" w:hAnsi="Sylfaen"/>
          <w:lang w:val="en-US"/>
        </w:rPr>
        <w:t>:</w:t>
      </w:r>
      <w:r w:rsidR="00DE5109">
        <w:rPr>
          <w:rStyle w:val="a4"/>
          <w:rFonts w:ascii="Sylfaen" w:hAnsi="Sylfaen"/>
          <w:lang w:val="hy-AM"/>
        </w:rPr>
        <w:t>30</w:t>
      </w:r>
      <w:r w:rsidRPr="00D4671E">
        <w:rPr>
          <w:rStyle w:val="a4"/>
          <w:rFonts w:ascii="Sylfaen" w:hAnsi="Sylfaen"/>
          <w:lang w:val="en-US"/>
        </w:rPr>
        <w:t xml:space="preserve"> AM, Decem</w:t>
      </w:r>
      <w:r w:rsidR="00F60B0C">
        <w:rPr>
          <w:rStyle w:val="a4"/>
          <w:rFonts w:ascii="Sylfaen" w:hAnsi="Sylfaen"/>
          <w:lang w:val="en-US"/>
        </w:rPr>
        <w:t>ber 0</w:t>
      </w:r>
      <w:r w:rsidR="00F60B0C">
        <w:rPr>
          <w:rStyle w:val="a4"/>
          <w:rFonts w:ascii="Sylfaen" w:hAnsi="Sylfaen"/>
          <w:lang w:val="hy-AM"/>
        </w:rPr>
        <w:t>5</w:t>
      </w:r>
      <w:r w:rsidRPr="00D4671E">
        <w:rPr>
          <w:rStyle w:val="a4"/>
          <w:rFonts w:ascii="Sylfaen" w:hAnsi="Sylfaen"/>
          <w:lang w:val="en-US"/>
        </w:rPr>
        <w:t>, 2025</w:t>
      </w:r>
      <w:r w:rsidRPr="00D4671E">
        <w:rPr>
          <w:rFonts w:ascii="Sylfaen" w:hAnsi="Sylfaen"/>
          <w:lang w:val="en-US"/>
        </w:rPr>
        <w:t>.</w:t>
      </w:r>
    </w:p>
    <w:p w:rsidR="00D4671E" w:rsidRPr="00D4671E" w:rsidRDefault="00D4671E" w:rsidP="00D4671E">
      <w:pPr>
        <w:pStyle w:val="a3"/>
        <w:spacing w:before="0" w:beforeAutospacing="0" w:after="0" w:afterAutospacing="0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Bids may be submitted not only in Armenian but also in English or Russian.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 xml:space="preserve">The opening of bids will take place electronically through the Armeps system on the </w:t>
      </w:r>
      <w:r w:rsidR="00F60B0C">
        <w:rPr>
          <w:rStyle w:val="a4"/>
          <w:rFonts w:ascii="Sylfaen" w:hAnsi="Sylfaen"/>
          <w:lang w:val="hy-AM"/>
        </w:rPr>
        <w:t>7</w:t>
      </w:r>
      <w:r w:rsidRPr="00D4671E">
        <w:rPr>
          <w:rStyle w:val="a4"/>
          <w:rFonts w:ascii="Sylfaen" w:hAnsi="Sylfaen"/>
          <w:lang w:val="en-US"/>
        </w:rPr>
        <w:t>th day following the publicat</w:t>
      </w:r>
      <w:r w:rsidR="00DE5109">
        <w:rPr>
          <w:rStyle w:val="a4"/>
          <w:rFonts w:ascii="Sylfaen" w:hAnsi="Sylfaen"/>
          <w:lang w:val="en-US"/>
        </w:rPr>
        <w:t xml:space="preserve">ion of this announcement at </w:t>
      </w:r>
      <w:r w:rsidR="00DE5109">
        <w:rPr>
          <w:rStyle w:val="a4"/>
          <w:rFonts w:ascii="Sylfaen" w:hAnsi="Sylfaen"/>
          <w:lang w:val="hy-AM"/>
        </w:rPr>
        <w:t>9</w:t>
      </w:r>
      <w:r w:rsidR="00F60B0C">
        <w:rPr>
          <w:rStyle w:val="a4"/>
          <w:rFonts w:ascii="Sylfaen" w:hAnsi="Sylfaen"/>
          <w:lang w:val="en-US"/>
        </w:rPr>
        <w:t>:</w:t>
      </w:r>
      <w:r w:rsidR="00DE5109">
        <w:rPr>
          <w:rStyle w:val="a4"/>
          <w:rFonts w:ascii="Sylfaen" w:hAnsi="Sylfaen"/>
          <w:lang w:val="hy-AM"/>
        </w:rPr>
        <w:t>30</w:t>
      </w:r>
      <w:bookmarkStart w:id="0" w:name="_GoBack"/>
      <w:bookmarkEnd w:id="0"/>
      <w:r w:rsidRPr="00D4671E">
        <w:rPr>
          <w:rStyle w:val="a4"/>
          <w:rFonts w:ascii="Sylfaen" w:hAnsi="Sylfaen"/>
          <w:lang w:val="en-US"/>
        </w:rPr>
        <w:t xml:space="preserve"> AM</w:t>
      </w:r>
      <w:r w:rsidRPr="00D4671E">
        <w:rPr>
          <w:rFonts w:ascii="Sylfaen" w:hAnsi="Sylfaen"/>
          <w:lang w:val="en-US"/>
        </w:rPr>
        <w:t>.</w:t>
      </w:r>
    </w:p>
    <w:p w:rsidR="00D4671E" w:rsidRPr="00D4671E" w:rsidRDefault="00D4671E" w:rsidP="00D4671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Appeals related to this procedure shall be carried out in accordance with the RA Law “On Procurement” and the Civil Procedure Code of the Republic of Armenia.</w:t>
      </w:r>
    </w:p>
    <w:p w:rsidR="00D4671E" w:rsidRPr="00D4671E" w:rsidRDefault="00D4671E" w:rsidP="00D4671E">
      <w:pPr>
        <w:pStyle w:val="a3"/>
        <w:spacing w:before="0" w:beforeAutospacing="0" w:after="0" w:afterAutospacing="0"/>
        <w:jc w:val="both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>For additional information regarding this announcement, you may contact the Secretary of the Evaluation Committee – N. Tigranyan.</w:t>
      </w:r>
    </w:p>
    <w:p w:rsidR="00D4671E" w:rsidRPr="00D4671E" w:rsidRDefault="00D4671E" w:rsidP="00D4671E">
      <w:pPr>
        <w:pStyle w:val="a3"/>
        <w:spacing w:before="0" w:beforeAutospacing="0" w:after="0" w:afterAutospacing="0"/>
        <w:jc w:val="center"/>
        <w:rPr>
          <w:rFonts w:ascii="Sylfaen" w:hAnsi="Sylfaen"/>
          <w:lang w:val="en-US"/>
        </w:rPr>
      </w:pPr>
      <w:r w:rsidRPr="00D4671E">
        <w:rPr>
          <w:rFonts w:ascii="Sylfaen" w:hAnsi="Sylfaen"/>
          <w:lang w:val="en-US"/>
        </w:rPr>
        <w:t xml:space="preserve">Phone: </w:t>
      </w:r>
      <w:r w:rsidRPr="00D4671E">
        <w:rPr>
          <w:rStyle w:val="a4"/>
          <w:rFonts w:ascii="Sylfaen" w:hAnsi="Sylfaen"/>
          <w:lang w:val="en-US"/>
        </w:rPr>
        <w:t>077 91-98-80</w:t>
      </w:r>
      <w:r w:rsidRPr="00D4671E">
        <w:rPr>
          <w:rFonts w:ascii="Sylfaen" w:hAnsi="Sylfaen"/>
          <w:lang w:val="en-US"/>
        </w:rPr>
        <w:br/>
        <w:t xml:space="preserve">E-mail: </w:t>
      </w:r>
      <w:r w:rsidRPr="00D4671E">
        <w:rPr>
          <w:rStyle w:val="a4"/>
          <w:rFonts w:ascii="Sylfaen" w:hAnsi="Sylfaen"/>
          <w:lang w:val="en-US"/>
        </w:rPr>
        <w:t>narine.petgnum0209@gmail.com</w:t>
      </w:r>
    </w:p>
    <w:p w:rsidR="00D4671E" w:rsidRPr="00D4671E" w:rsidRDefault="00D4671E" w:rsidP="00D4671E">
      <w:pPr>
        <w:pStyle w:val="a3"/>
        <w:spacing w:after="0" w:afterAutospacing="0"/>
        <w:jc w:val="center"/>
        <w:rPr>
          <w:rFonts w:ascii="Sylfaen" w:hAnsi="Sylfaen"/>
          <w:lang w:val="en-US"/>
        </w:rPr>
      </w:pPr>
      <w:r w:rsidRPr="00D4671E">
        <w:rPr>
          <w:rStyle w:val="a4"/>
          <w:rFonts w:ascii="Sylfaen" w:hAnsi="Sylfaen"/>
          <w:lang w:val="en-US"/>
        </w:rPr>
        <w:t>Contracting Authority: Municipality of Parakar, Armavir Region, Republic of Armenia</w:t>
      </w:r>
    </w:p>
    <w:p w:rsidR="00633410" w:rsidRPr="00D4671E" w:rsidRDefault="00633410" w:rsidP="00D4671E">
      <w:pPr>
        <w:spacing w:after="0"/>
        <w:jc w:val="center"/>
        <w:rPr>
          <w:rFonts w:ascii="Sylfaen" w:hAnsi="Sylfaen"/>
          <w:lang w:val="en-US"/>
        </w:rPr>
      </w:pPr>
    </w:p>
    <w:sectPr w:rsidR="00633410" w:rsidRPr="00D4671E" w:rsidSect="00D4671E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DB3" w:rsidRDefault="00B35DB3" w:rsidP="00D51642">
      <w:pPr>
        <w:spacing w:after="0" w:line="240" w:lineRule="auto"/>
      </w:pPr>
      <w:r>
        <w:separator/>
      </w:r>
    </w:p>
  </w:endnote>
  <w:endnote w:type="continuationSeparator" w:id="0">
    <w:p w:rsidR="00B35DB3" w:rsidRDefault="00B35DB3" w:rsidP="00D5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DB3" w:rsidRDefault="00B35DB3" w:rsidP="00D51642">
      <w:pPr>
        <w:spacing w:after="0" w:line="240" w:lineRule="auto"/>
      </w:pPr>
      <w:r>
        <w:separator/>
      </w:r>
    </w:p>
  </w:footnote>
  <w:footnote w:type="continuationSeparator" w:id="0">
    <w:p w:rsidR="00B35DB3" w:rsidRDefault="00B35DB3" w:rsidP="00D516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EAF"/>
    <w:rsid w:val="00633410"/>
    <w:rsid w:val="00B35DB3"/>
    <w:rsid w:val="00C2683B"/>
    <w:rsid w:val="00CC4124"/>
    <w:rsid w:val="00D4671E"/>
    <w:rsid w:val="00D51642"/>
    <w:rsid w:val="00DA5EAF"/>
    <w:rsid w:val="00DE5109"/>
    <w:rsid w:val="00F6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11355-EC1C-4BF2-BACF-8A39B835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1642"/>
    <w:rPr>
      <w:b/>
      <w:bCs/>
    </w:rPr>
  </w:style>
  <w:style w:type="character" w:styleId="a5">
    <w:name w:val="Hyperlink"/>
    <w:basedOn w:val="a0"/>
    <w:uiPriority w:val="99"/>
    <w:semiHidden/>
    <w:unhideWhenUsed/>
    <w:rsid w:val="00D51642"/>
    <w:rPr>
      <w:color w:val="0000FF"/>
      <w:u w:val="single"/>
    </w:rPr>
  </w:style>
  <w:style w:type="paragraph" w:styleId="a6">
    <w:name w:val="Body Text Indent"/>
    <w:aliases w:val=" Char, Char Char Char Char,Char Char Char Char"/>
    <w:basedOn w:val="a"/>
    <w:link w:val="a7"/>
    <w:rsid w:val="00D5164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D5164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8">
    <w:name w:val="footnote text"/>
    <w:basedOn w:val="a"/>
    <w:link w:val="a9"/>
    <w:semiHidden/>
    <w:unhideWhenUsed/>
    <w:rsid w:val="00D5164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9">
    <w:name w:val="Текст сноски Знак"/>
    <w:basedOn w:val="a0"/>
    <w:link w:val="a8"/>
    <w:semiHidden/>
    <w:rsid w:val="00D5164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a">
    <w:name w:val="footnote reference"/>
    <w:semiHidden/>
    <w:unhideWhenUsed/>
    <w:rsid w:val="00D516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0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6</cp:revision>
  <dcterms:created xsi:type="dcterms:W3CDTF">2025-11-26T12:11:00Z</dcterms:created>
  <dcterms:modified xsi:type="dcterms:W3CDTF">2025-11-28T01:57:00Z</dcterms:modified>
</cp:coreProperties>
</file>